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112E" w14:textId="77777777" w:rsidR="007640EE" w:rsidRPr="007640EE" w:rsidRDefault="007640EE" w:rsidP="007640EE">
      <w:r w:rsidRPr="007640EE">
        <w:rPr>
          <w:b/>
          <w:bCs/>
          <w:u w:val="single"/>
        </w:rPr>
        <w:t xml:space="preserve">CONSOLIDATED STIPEND SCHEME </w:t>
      </w:r>
      <w:proofErr w:type="gramStart"/>
      <w:r w:rsidRPr="007640EE">
        <w:rPr>
          <w:b/>
          <w:bCs/>
          <w:u w:val="single"/>
        </w:rPr>
        <w:t>FOR  THE</w:t>
      </w:r>
      <w:proofErr w:type="gramEnd"/>
      <w:r w:rsidRPr="007640EE">
        <w:rPr>
          <w:b/>
          <w:bCs/>
          <w:u w:val="single"/>
        </w:rPr>
        <w:t>  WELFARE OF SCHEDULED CASTE STUDENTS PURSUING HIGHER EDUCATION IN GOVT. COLLEGES OF HARYANA</w:t>
      </w:r>
    </w:p>
    <w:p w14:paraId="6B4BEF98" w14:textId="77777777" w:rsidR="007640EE" w:rsidRPr="007640EE" w:rsidRDefault="007640EE" w:rsidP="007640EE">
      <w:r w:rsidRPr="007640EE">
        <w:t xml:space="preserve">The scheme covers only the students in Govt. College of Haryana. Under this scheme a stipend of Rs. 1000/- P.M for twelve </w:t>
      </w:r>
      <w:proofErr w:type="gramStart"/>
      <w:r w:rsidRPr="007640EE">
        <w:t>months ,</w:t>
      </w:r>
      <w:proofErr w:type="gramEnd"/>
      <w:r w:rsidRPr="007640EE">
        <w:t xml:space="preserve"> an amount of Rs. 2000/- P.A. for purchasing books </w:t>
      </w:r>
      <w:proofErr w:type="gramStart"/>
      <w:r w:rsidRPr="007640EE">
        <w:t>and  an</w:t>
      </w:r>
      <w:proofErr w:type="gramEnd"/>
      <w:r w:rsidRPr="007640EE">
        <w:t xml:space="preserve"> </w:t>
      </w:r>
      <w:proofErr w:type="gramStart"/>
      <w:r w:rsidRPr="007640EE">
        <w:t>additional  amount</w:t>
      </w:r>
      <w:proofErr w:type="gramEnd"/>
      <w:r w:rsidRPr="007640EE">
        <w:t xml:space="preserve"> </w:t>
      </w:r>
      <w:proofErr w:type="gramStart"/>
      <w:r w:rsidRPr="007640EE">
        <w:t>of  Rs</w:t>
      </w:r>
      <w:proofErr w:type="gramEnd"/>
      <w:r w:rsidRPr="007640EE">
        <w:t xml:space="preserve">. 500/- P.M for twelve months to those S.C Students who are availing hostel </w:t>
      </w:r>
      <w:proofErr w:type="gramStart"/>
      <w:r w:rsidRPr="007640EE">
        <w:t>facility  is</w:t>
      </w:r>
      <w:proofErr w:type="gramEnd"/>
      <w:r w:rsidRPr="007640EE">
        <w:t xml:space="preserve"> given to the deserving SC </w:t>
      </w:r>
      <w:proofErr w:type="gramStart"/>
      <w:r w:rsidRPr="007640EE">
        <w:t>students  through</w:t>
      </w:r>
      <w:proofErr w:type="gramEnd"/>
      <w:r w:rsidRPr="007640EE">
        <w:t xml:space="preserve"> electronic transaction. The students will be disbursed </w:t>
      </w:r>
      <w:proofErr w:type="gramStart"/>
      <w:r w:rsidRPr="007640EE">
        <w:t>stipend  on</w:t>
      </w:r>
      <w:proofErr w:type="gramEnd"/>
      <w:r w:rsidRPr="007640EE">
        <w:t xml:space="preserve"> the basis of at least 60% attendance in the classes. The student with less than 60% attendance will not be </w:t>
      </w:r>
      <w:proofErr w:type="gramStart"/>
      <w:r w:rsidRPr="007640EE">
        <w:t>paid .</w:t>
      </w:r>
      <w:proofErr w:type="gramEnd"/>
      <w:r w:rsidRPr="007640EE">
        <w:t xml:space="preserve"> This condition has been proposed to make the students more regular in their classes.</w:t>
      </w:r>
    </w:p>
    <w:p w14:paraId="5B338AE9" w14:textId="77777777" w:rsidR="007640EE" w:rsidRPr="007640EE" w:rsidRDefault="007640EE" w:rsidP="007640EE">
      <w:r w:rsidRPr="007640EE">
        <w:t xml:space="preserve">Eligibility Conditions </w:t>
      </w:r>
      <w:proofErr w:type="gramStart"/>
      <w:r w:rsidRPr="007640EE">
        <w:t>For</w:t>
      </w:r>
      <w:proofErr w:type="gramEnd"/>
      <w:r w:rsidRPr="007640EE">
        <w:t xml:space="preserve"> SC </w:t>
      </w:r>
      <w:proofErr w:type="gramStart"/>
      <w:r w:rsidRPr="007640EE">
        <w:t>Students :</w:t>
      </w:r>
      <w:proofErr w:type="gramEnd"/>
      <w:r w:rsidRPr="007640EE">
        <w:t xml:space="preserve"> -</w:t>
      </w:r>
      <w:r w:rsidRPr="007640EE">
        <w:br/>
        <w:t>The students belonging to the schedule castes must furnish the following</w:t>
      </w:r>
      <w:r w:rsidRPr="007640EE">
        <w:br/>
        <w:t>documents:</w:t>
      </w:r>
      <w:r w:rsidRPr="007640EE">
        <w:br/>
        <w:t>1. Photocopy of SC certificate.</w:t>
      </w:r>
      <w:r w:rsidRPr="007640EE">
        <w:br/>
        <w:t>2. Photocopy of Haryana Domicile certificate.</w:t>
      </w:r>
      <w:r w:rsidRPr="007640EE">
        <w:br/>
        <w:t>3. Photocopy of previous examination passed on the basis of which he/she sought</w:t>
      </w:r>
      <w:r w:rsidRPr="007640EE">
        <w:br/>
        <w:t>admission in the present class.</w:t>
      </w:r>
      <w:r w:rsidRPr="007640EE">
        <w:br/>
        <w:t>4. The students who failed in the last year university examination will not be eligible for the stipend.</w:t>
      </w:r>
      <w:r w:rsidRPr="007640EE">
        <w:br/>
        <w:t>5. Proof of bank account linking with Aadhar.</w:t>
      </w:r>
      <w:r w:rsidRPr="007640EE">
        <w:br/>
        <w:t>6. Attendance proof</w:t>
      </w:r>
      <w:r w:rsidRPr="007640EE">
        <w:br/>
        <w:t xml:space="preserve">7. Parivar </w:t>
      </w:r>
      <w:proofErr w:type="spellStart"/>
      <w:r w:rsidRPr="007640EE">
        <w:t>Pehchan</w:t>
      </w:r>
      <w:proofErr w:type="spellEnd"/>
      <w:r w:rsidRPr="007640EE">
        <w:t xml:space="preserve"> Patra.</w:t>
      </w:r>
    </w:p>
    <w:p w14:paraId="6364EDAD" w14:textId="48933AFC" w:rsidR="007640EE" w:rsidRPr="007640EE" w:rsidRDefault="007640EE" w:rsidP="007640EE">
      <w:r w:rsidRPr="007640EE">
        <w:br/>
        <w:t>The Department of Higher Education  has developed a centralized portal "Har-</w:t>
      </w:r>
      <w:proofErr w:type="spellStart"/>
      <w:r w:rsidRPr="007640EE">
        <w:t>Chhatravratti</w:t>
      </w:r>
      <w:proofErr w:type="spellEnd"/>
      <w:r w:rsidRPr="007640EE">
        <w:t>" that provides one stop solution for end-to-end scholarship process right from submission of application, verification and disbursal to end beneficiary on </w:t>
      </w:r>
      <w:hyperlink r:id="rId4" w:tgtFrame="_blank" w:history="1">
        <w:r w:rsidRPr="007640EE">
          <w:rPr>
            <w:rStyle w:val="Hyperlink"/>
          </w:rPr>
          <w:t>http://harchhatravratti.highereduhry.ac.in</w:t>
        </w:r>
      </w:hyperlink>
      <w:r w:rsidRPr="007640EE">
        <w:t> </w:t>
      </w:r>
      <w:r>
        <w:t>.</w:t>
      </w:r>
    </w:p>
    <w:p w14:paraId="36A4A035" w14:textId="77777777" w:rsidR="007640EE" w:rsidRDefault="007640EE"/>
    <w:sectPr w:rsidR="00764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E"/>
    <w:rsid w:val="007640EE"/>
    <w:rsid w:val="008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71DE"/>
  <w15:chartTrackingRefBased/>
  <w15:docId w15:val="{7FB1A227-3668-47B1-8478-2E8E045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rchhatravratti.highereduhry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 Bhardwaj</dc:creator>
  <cp:keywords/>
  <dc:description/>
  <cp:lastModifiedBy>Mamta Bhardwaj</cp:lastModifiedBy>
  <cp:revision>1</cp:revision>
  <dcterms:created xsi:type="dcterms:W3CDTF">2025-10-11T07:03:00Z</dcterms:created>
  <dcterms:modified xsi:type="dcterms:W3CDTF">2025-10-11T07:04:00Z</dcterms:modified>
</cp:coreProperties>
</file>